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7A199" w14:textId="77777777" w:rsidR="00C86B54" w:rsidRDefault="00C86B54" w:rsidP="00C86B54">
      <w:pPr>
        <w:spacing w:line="360" w:lineRule="auto"/>
      </w:pPr>
      <w:r>
        <w:rPr>
          <w:rFonts w:ascii="Arial" w:hAnsi="Arial" w:cs="Arial"/>
        </w:rPr>
        <w:t>KONZERT</w:t>
      </w:r>
      <w:r>
        <w:rPr>
          <w:rFonts w:ascii="Arial" w:hAnsi="Arial" w:cs="Arial"/>
        </w:rPr>
        <w:br/>
        <w:t>Hold the Line</w:t>
      </w:r>
      <w:r>
        <w:rPr>
          <w:rFonts w:ascii="Arial" w:hAnsi="Arial" w:cs="Arial"/>
        </w:rPr>
        <w:br/>
        <w:t>Ensemble Trigger</w:t>
      </w:r>
      <w:r>
        <w:rPr>
          <w:rFonts w:ascii="Arial" w:hAnsi="Arial" w:cs="Arial"/>
        </w:rPr>
        <w:br/>
        <w:t>Eröffnungskonzert bei der Klangwerkstatt Berlin</w:t>
      </w:r>
      <w:r>
        <w:rPr>
          <w:rFonts w:ascii="Arial" w:hAnsi="Arial" w:cs="Arial"/>
        </w:rPr>
        <w:br/>
        <w:t>8. November 2024, Kunstquartier Bethanien</w:t>
      </w:r>
    </w:p>
    <w:p w14:paraId="0E7F3464" w14:textId="77777777" w:rsidR="00C86B54" w:rsidRDefault="00C86B54" w:rsidP="00C86B54">
      <w:pPr>
        <w:spacing w:line="360" w:lineRule="auto"/>
        <w:rPr>
          <w:rFonts w:ascii="Arial" w:hAnsi="Arial" w:cs="Arial"/>
        </w:rPr>
      </w:pPr>
      <w:r>
        <w:rPr>
          <w:rFonts w:ascii="Arial" w:hAnsi="Arial" w:cs="Arial"/>
        </w:rPr>
        <w:t xml:space="preserve"> </w:t>
      </w:r>
    </w:p>
    <w:p w14:paraId="41099095" w14:textId="77777777" w:rsidR="00C86B54" w:rsidRDefault="00C86B54" w:rsidP="00C86B54">
      <w:pPr>
        <w:spacing w:line="360" w:lineRule="auto"/>
      </w:pPr>
      <w:r>
        <w:rPr>
          <w:rFonts w:ascii="Arial" w:hAnsi="Arial" w:cs="Arial"/>
        </w:rPr>
        <w:t>Wenn man eine dringende Frage zu einem wichtigen Thema hat, hört man oft: „Dazu kann ich keine Auskunft geben, Sie können uns eine E-Mail schreiben.“ Die Nerven liegen blank, die innere Unruhe steigt. Aber wie kann diese Anspannung, dieses Gefühl der Ungewissheit klingen?</w:t>
      </w:r>
    </w:p>
    <w:p w14:paraId="26FC7D12" w14:textId="77777777" w:rsidR="00C86B54" w:rsidRDefault="00C86B54" w:rsidP="00C86B54">
      <w:pPr>
        <w:spacing w:line="360" w:lineRule="auto"/>
      </w:pPr>
      <w:r>
        <w:rPr>
          <w:rFonts w:ascii="Arial" w:hAnsi="Arial" w:cs="Arial"/>
        </w:rPr>
        <w:t>Genau mit dieser Stimmung und dem Gefühl des Wartens hat sich die Komponistin Antje Vowinckel auseinandergesetzt. </w:t>
      </w:r>
      <w:r>
        <w:rPr>
          <w:rFonts w:ascii="Arial" w:hAnsi="Arial" w:cs="Arial"/>
          <w:i/>
          <w:iCs/>
        </w:rPr>
        <w:t>Hold the Line … Musik für Warteschleifen</w:t>
      </w:r>
      <w:r>
        <w:rPr>
          <w:rFonts w:ascii="Arial" w:hAnsi="Arial" w:cs="Arial"/>
        </w:rPr>
        <w:t> heißt ihr Stück, eine Auftragsarbeit für das Festival für neue Musik der Klangwerkstatt Berlin. Vowinckel hat sich in zahlreiche Callcenter eingewählt, um die authentischsten ‚Kommunikationen’ festzuhalten und in ihre Arbeit zu integrieren. Das Ergebnis: Von echter Kommunikation kann oft kaum die Rede sein. Wenn stattdessen Tonbandaufnahmen oder Künstliche Intelligenzen antworten, ist der Wahnsinn nicht weit.</w:t>
      </w:r>
    </w:p>
    <w:p w14:paraId="3F56E651" w14:textId="77777777" w:rsidR="00C86B54" w:rsidRDefault="00C86B54" w:rsidP="00C86B54">
      <w:pPr>
        <w:spacing w:line="360" w:lineRule="auto"/>
      </w:pPr>
      <w:r>
        <w:rPr>
          <w:rFonts w:ascii="Arial" w:hAnsi="Arial" w:cs="Arial"/>
        </w:rPr>
        <w:t>Dieses Grenzerlebnis der Kommunikation steht im Zentrum des Auftaktkonzerts des Klangwerkstatt-Festivals. In </w:t>
      </w:r>
      <w:r>
        <w:rPr>
          <w:rFonts w:ascii="Arial" w:hAnsi="Arial" w:cs="Arial"/>
          <w:i/>
          <w:iCs/>
        </w:rPr>
        <w:t>Hold the Line</w:t>
      </w:r>
      <w:r>
        <w:rPr>
          <w:rFonts w:ascii="Arial" w:hAnsi="Arial" w:cs="Arial"/>
        </w:rPr>
        <w:t xml:space="preserve"> wirken neben Antje Vowinckel am Sopransaxophon auch Chris Heenan an der Kontrabassklarinette, Nils Ostendorf an der Trompete und Matthias Müller an der Posaune mit.  </w:t>
      </w:r>
    </w:p>
    <w:p w14:paraId="03CE95E9" w14:textId="77777777" w:rsidR="00C86B54" w:rsidRDefault="00C86B54" w:rsidP="00C86B54">
      <w:pPr>
        <w:spacing w:line="360" w:lineRule="auto"/>
      </w:pPr>
      <w:r>
        <w:rPr>
          <w:rFonts w:ascii="Arial" w:hAnsi="Arial" w:cs="Arial"/>
        </w:rPr>
        <w:t xml:space="preserve">Das Konzert beginnt mit dem Geräusch einer Telefonleitung. Die Bühne ist eine Empore, die von einer weißen Leinwand abgegrenzt wird. Der Raum ist durchgehend künstlich blau beleuchtet. Es ist kein angenehmes Licht. Das Unbehagen, dass das Stück transportiert, wird vom Licht untermauert. Vereinzelt erklingen dann die Blasinstrumente. Das Ensemble startet hinter der Bühne, bewegt sich dann langsam in Richtung der Zuschauer. Rechts und links teilen sich die Instrumente auf. Zunächst bescheiden, wurden die einzelnen Klänge immer lauter und überlagerten sich. Von angenehmen Klängen konnte man ab diesen Moment nicht mehr sprechen. </w:t>
      </w:r>
    </w:p>
    <w:p w14:paraId="2759AF03" w14:textId="77777777" w:rsidR="00C86B54" w:rsidRDefault="00C86B54" w:rsidP="00C86B54">
      <w:pPr>
        <w:spacing w:line="360" w:lineRule="auto"/>
      </w:pPr>
      <w:r>
        <w:rPr>
          <w:rFonts w:ascii="Arial" w:hAnsi="Arial" w:cs="Arial"/>
        </w:rPr>
        <w:t xml:space="preserve">Plötzlich ist es still, doch die Ruhe währt nicht lang. Ein Geräusch von hinten, ein Telefonsignal. Die Leitung steht. Stimmen wechseln sich ab, ein leierndes „Bitte </w:t>
      </w:r>
      <w:r>
        <w:rPr>
          <w:rFonts w:ascii="Arial" w:hAnsi="Arial" w:cs="Arial"/>
        </w:rPr>
        <w:lastRenderedPageBreak/>
        <w:t xml:space="preserve">haben Sie Geduld“, eine männliche Stimme, dann wieder eine weibliche. Die Musiker*innen, die durch den Raum schreiten und somit immer für akustische Umbesinnung sorgten, blasen kreuz und quer, als würden sie absichtlich unstimmig, absichtlich nervig spielen. Es klingt mal wie eine gefährliche Straße, eine Kakophonie aus Verkehr, unkoordiniert und immer lauter werdend, mal kriechen die Klänge wie Nebel aus allen Ecken des Raumes. Aus Lautsprechern hallt Lachen, künstlich, wie in einer Horrorshow. Es klackt in meinen Ohren, fast schmerzhaft, und der Gedanke, keine Ohrenstöpsel dabei zu haben, wird zur Reue. Geräusche füllen den Raum, kommen von allen Seiten und dröhnen immer näher und lauter. Und dann wieder das Warten, die monotone Stimme, die einem erklärt, dass das Anliegen noch nicht bearbeitet werden kann, dass man doch bitte eine E-Mail schreiben möge. Dann erklingen neue Klänge, feuchte, seltsame, die wie mechanische Atemgeräusche klingen und langsam aufsteigen. Gefolgt von lauten, blechernen Stimmen aus den Lautsprechern, die Fragmente von Aussagen in allen möglichen Sprachen wiederholen. Doch das Narrativ, der Auskunft gebenden, die selbst die Antwort nicht kennen zieht sich durch. </w:t>
      </w:r>
    </w:p>
    <w:p w14:paraId="369BD5BD" w14:textId="77777777" w:rsidR="00C86B54" w:rsidRDefault="00C86B54" w:rsidP="00C86B54">
      <w:pPr>
        <w:spacing w:line="360" w:lineRule="auto"/>
      </w:pPr>
      <w:r>
        <w:rPr>
          <w:rFonts w:ascii="Arial" w:hAnsi="Arial" w:cs="Arial"/>
          <w:i/>
          <w:iCs/>
        </w:rPr>
        <w:t>Hold the Line</w:t>
      </w:r>
      <w:r>
        <w:rPr>
          <w:rFonts w:ascii="Arial" w:hAnsi="Arial" w:cs="Arial"/>
        </w:rPr>
        <w:t> fühlt sich an wie eine klangliche Grenzerfahrung, ein Marathon der Reize, die tief in den eigenen Körper und Geist dringen. Es ist Musik, die wehtut, die an Grenzen stößt. Am Ende bleibt ein beklemmendes Gefühl zurück, das Erlebnis einer überfüllten, chaotischen, fast wahnsinnig machenden Welt.</w:t>
      </w:r>
    </w:p>
    <w:p w14:paraId="136390B9" w14:textId="77777777" w:rsidR="00C86B54" w:rsidRDefault="00C86B54" w:rsidP="00C86B54">
      <w:pPr>
        <w:spacing w:line="360" w:lineRule="auto"/>
      </w:pPr>
      <w:r>
        <w:rPr>
          <w:rFonts w:ascii="Arial" w:hAnsi="Arial" w:cs="Arial"/>
        </w:rPr>
        <w:t>Emma Krämer</w:t>
      </w:r>
    </w:p>
    <w:p w14:paraId="2ECE4112" w14:textId="18C5BE47" w:rsidR="00B534EC" w:rsidRDefault="00B534EC"/>
    <w:sectPr w:rsidR="00B534EC" w:rsidSect="00C86B54">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EC"/>
    <w:rsid w:val="00247C28"/>
    <w:rsid w:val="005C144D"/>
    <w:rsid w:val="00791A08"/>
    <w:rsid w:val="009F7B84"/>
    <w:rsid w:val="00B534EC"/>
    <w:rsid w:val="00C86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DCBF91"/>
  <w15:chartTrackingRefBased/>
  <w15:docId w15:val="{0474C843-2730-4D43-905C-9BBE82B8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B54"/>
    <w:pPr>
      <w:suppressAutoHyphens/>
      <w:spacing w:line="276" w:lineRule="auto"/>
    </w:pPr>
  </w:style>
  <w:style w:type="paragraph" w:styleId="berschrift1">
    <w:name w:val="heading 1"/>
    <w:basedOn w:val="Standard"/>
    <w:next w:val="Standard"/>
    <w:link w:val="berschrift1Zchn"/>
    <w:uiPriority w:val="9"/>
    <w:qFormat/>
    <w:rsid w:val="00B534EC"/>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34EC"/>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34EC"/>
    <w:pPr>
      <w:keepNext/>
      <w:keepLines/>
      <w:suppressAutoHyphens w:val="0"/>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34EC"/>
    <w:pPr>
      <w:keepNext/>
      <w:keepLines/>
      <w:suppressAutoHyphens w:val="0"/>
      <w:spacing w:before="80" w:after="40" w:line="278"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34EC"/>
    <w:pPr>
      <w:keepNext/>
      <w:keepLines/>
      <w:suppressAutoHyphens w:val="0"/>
      <w:spacing w:before="80" w:after="40" w:line="278"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34EC"/>
    <w:pPr>
      <w:keepNext/>
      <w:keepLines/>
      <w:suppressAutoHyphens w:val="0"/>
      <w:spacing w:before="40" w:after="0" w:line="278"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34EC"/>
    <w:pPr>
      <w:keepNext/>
      <w:keepLines/>
      <w:suppressAutoHyphens w:val="0"/>
      <w:spacing w:before="40" w:after="0" w:line="278"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34EC"/>
    <w:pPr>
      <w:keepNext/>
      <w:keepLines/>
      <w:suppressAutoHyphens w:val="0"/>
      <w:spacing w:after="0" w:line="278"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34EC"/>
    <w:pPr>
      <w:keepNext/>
      <w:keepLines/>
      <w:suppressAutoHyphens w:val="0"/>
      <w:spacing w:after="0" w:line="278"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34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34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34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34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34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34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34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34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34EC"/>
    <w:rPr>
      <w:rFonts w:eastAsiaTheme="majorEastAsia" w:cstheme="majorBidi"/>
      <w:color w:val="272727" w:themeColor="text1" w:themeTint="D8"/>
    </w:rPr>
  </w:style>
  <w:style w:type="paragraph" w:styleId="Titel">
    <w:name w:val="Title"/>
    <w:basedOn w:val="Standard"/>
    <w:next w:val="Standard"/>
    <w:link w:val="TitelZchn"/>
    <w:uiPriority w:val="10"/>
    <w:qFormat/>
    <w:rsid w:val="00B534EC"/>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34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34EC"/>
    <w:pPr>
      <w:numPr>
        <w:ilvl w:val="1"/>
      </w:numPr>
      <w:suppressAutoHyphens w:val="0"/>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34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34EC"/>
    <w:pPr>
      <w:suppressAutoHyphens w:val="0"/>
      <w:spacing w:before="160" w:line="278" w:lineRule="auto"/>
      <w:jc w:val="center"/>
    </w:pPr>
    <w:rPr>
      <w:i/>
      <w:iCs/>
      <w:color w:val="404040" w:themeColor="text1" w:themeTint="BF"/>
    </w:rPr>
  </w:style>
  <w:style w:type="character" w:customStyle="1" w:styleId="ZitatZchn">
    <w:name w:val="Zitat Zchn"/>
    <w:basedOn w:val="Absatz-Standardschriftart"/>
    <w:link w:val="Zitat"/>
    <w:uiPriority w:val="29"/>
    <w:rsid w:val="00B534EC"/>
    <w:rPr>
      <w:i/>
      <w:iCs/>
      <w:color w:val="404040" w:themeColor="text1" w:themeTint="BF"/>
    </w:rPr>
  </w:style>
  <w:style w:type="paragraph" w:styleId="Listenabsatz">
    <w:name w:val="List Paragraph"/>
    <w:basedOn w:val="Standard"/>
    <w:uiPriority w:val="34"/>
    <w:qFormat/>
    <w:rsid w:val="00B534EC"/>
    <w:pPr>
      <w:suppressAutoHyphens w:val="0"/>
      <w:spacing w:line="278" w:lineRule="auto"/>
      <w:ind w:left="720"/>
      <w:contextualSpacing/>
    </w:pPr>
  </w:style>
  <w:style w:type="character" w:styleId="IntensiveHervorhebung">
    <w:name w:val="Intense Emphasis"/>
    <w:basedOn w:val="Absatz-Standardschriftart"/>
    <w:uiPriority w:val="21"/>
    <w:qFormat/>
    <w:rsid w:val="00B534EC"/>
    <w:rPr>
      <w:i/>
      <w:iCs/>
      <w:color w:val="0F4761" w:themeColor="accent1" w:themeShade="BF"/>
    </w:rPr>
  </w:style>
  <w:style w:type="paragraph" w:styleId="IntensivesZitat">
    <w:name w:val="Intense Quote"/>
    <w:basedOn w:val="Standard"/>
    <w:next w:val="Standard"/>
    <w:link w:val="IntensivesZitatZchn"/>
    <w:uiPriority w:val="30"/>
    <w:qFormat/>
    <w:rsid w:val="00B534EC"/>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34EC"/>
    <w:rPr>
      <w:i/>
      <w:iCs/>
      <w:color w:val="0F4761" w:themeColor="accent1" w:themeShade="BF"/>
    </w:rPr>
  </w:style>
  <w:style w:type="character" w:styleId="IntensiverVerweis">
    <w:name w:val="Intense Reference"/>
    <w:basedOn w:val="Absatz-Standardschriftart"/>
    <w:uiPriority w:val="32"/>
    <w:qFormat/>
    <w:rsid w:val="00B534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3136</Characters>
  <Application>Microsoft Office Word</Application>
  <DocSecurity>0</DocSecurity>
  <Lines>348</Lines>
  <Paragraphs>149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Krämer</dc:creator>
  <cp:keywords/>
  <dc:description/>
  <cp:lastModifiedBy>Bastian Zimmermann</cp:lastModifiedBy>
  <cp:revision>2</cp:revision>
  <dcterms:created xsi:type="dcterms:W3CDTF">2024-11-19T17:54:00Z</dcterms:created>
  <dcterms:modified xsi:type="dcterms:W3CDTF">2024-11-19T17:54:00Z</dcterms:modified>
</cp:coreProperties>
</file>