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71DCB" w14:textId="0FDC2C5A" w:rsidR="00A5229E" w:rsidRDefault="00000000">
      <w:pPr>
        <w:spacing w:line="360" w:lineRule="auto"/>
      </w:pPr>
      <w:r w:rsidRPr="0041078C">
        <w:rPr>
          <w:lang w:val="en-GB"/>
        </w:rPr>
        <w:t>KONZERT</w:t>
      </w:r>
      <w:r w:rsidRPr="0041078C">
        <w:rPr>
          <w:lang w:val="en-GB"/>
        </w:rPr>
        <w:br/>
        <w:t>Hold the Line &amp; tvvo:id</w:t>
      </w:r>
      <w:r w:rsidRPr="0041078C">
        <w:rPr>
          <w:lang w:val="en-GB"/>
        </w:rPr>
        <w:br/>
        <w:t>Ensemble Trigger I Theo Nabicht &amp; Na</w:t>
      </w:r>
      <w:r w:rsidR="00C62254">
        <w:rPr>
          <w:lang w:val="en-US"/>
        </w:rPr>
        <w:t>z</w:t>
      </w:r>
      <w:r w:rsidRPr="00C62254">
        <w:rPr>
          <w:lang w:val="en-US"/>
        </w:rPr>
        <w:t>arii Stets</w:t>
      </w:r>
      <w:r w:rsidRPr="00C62254">
        <w:rPr>
          <w:lang w:val="en-US"/>
        </w:rPr>
        <w:br/>
        <w:t xml:space="preserve">8. </w:t>
      </w:r>
      <w:r>
        <w:t>November 2024, Kunstquartier Bethanien</w:t>
      </w:r>
    </w:p>
    <w:p w14:paraId="398EF686" w14:textId="77777777" w:rsidR="00A5229E" w:rsidRDefault="00A5229E">
      <w:pPr>
        <w:spacing w:line="360" w:lineRule="auto"/>
      </w:pPr>
    </w:p>
    <w:p w14:paraId="3C943D3C" w14:textId="370D7E3C" w:rsidR="00A5229E" w:rsidRDefault="00000000">
      <w:pPr>
        <w:spacing w:line="360" w:lineRule="auto"/>
      </w:pPr>
      <w:r>
        <w:t>Der Raum ist in kaltes blaues Licht gehüllt, vier Musiker:innen stehen in den seitlichen Gängen des Saales. Aus den im Raum verteilten Lautsprechern kommt immer wieder das Ruftonzeichen des Telefons – damit beginnt der altbekannte Telefon-Warteschleifen-Horror a</w:t>
      </w:r>
      <w:r w:rsidR="00D1697B">
        <w:t>n diesem</w:t>
      </w:r>
      <w:r>
        <w:t xml:space="preserve"> Eröffnungsabend de</w:t>
      </w:r>
      <w:r w:rsidR="00D1697B">
        <w:t>s Festivals</w:t>
      </w:r>
      <w:r>
        <w:t xml:space="preserve"> Klangwerkstatt Berlin. Komponistin Antje Vowinckel geht in </w:t>
      </w:r>
      <w:r>
        <w:rPr>
          <w:i/>
          <w:iCs/>
        </w:rPr>
        <w:t>Hold the Line</w:t>
      </w:r>
      <w:r>
        <w:t xml:space="preserve"> gemeinsam mit den </w:t>
      </w:r>
      <w:r w:rsidRPr="00D1697B">
        <w:t>drei Musikern</w:t>
      </w:r>
      <w:r>
        <w:t xml:space="preserve"> des Ensembles Trigger den Telefonwarteschleifen nach und gibt ihnen einen Raum, der sonst nur isoliert zu Hause eröffnet wird. </w:t>
      </w:r>
    </w:p>
    <w:p w14:paraId="1DFDF660" w14:textId="685EA256" w:rsidR="00A5229E" w:rsidRDefault="00000000">
      <w:pPr>
        <w:spacing w:line="360" w:lineRule="auto"/>
      </w:pPr>
      <w:r>
        <w:t xml:space="preserve">Die </w:t>
      </w:r>
      <w:r w:rsidRPr="00D1697B">
        <w:t xml:space="preserve">Musiker:innen </w:t>
      </w:r>
      <w:r>
        <w:t>laufen langsam durch den Raum. Es entsteht ein Surround-Sound, der, je nachdem wo die Musiker:innen sich befinden, mal lauter und leiser erscheint. Gespielt werden Begleitungen zu den Ruftonzeichen aus den Lautsprechern, zwischen denen es vereinzelte, kurze Pausen gibt; sie lassen auf Abwechslung und Ende der Warteschleife hoffen. Stattdessen geht die Warterei weiter. Uns werden automatische Ansagen serviert, die eher minderwertig zufriedenstellend sind – wie es nun mal bei Warteschleifen so ist. Die unangenehme Situation des i</w:t>
      </w:r>
      <w:r w:rsidR="008B4456">
        <w:t>m</w:t>
      </w:r>
      <w:r>
        <w:t xml:space="preserve"> Warteschleifenhängens lässt sich auch in der Musik wiedererkennen: Die Töne aus den Sopransaxophonen, der Trompete und der Posaune werden tiefer und lauter gespielt. Es erinnert ein wenig an die gefährliche Melodie bei </w:t>
      </w:r>
      <w:r>
        <w:rPr>
          <w:i/>
          <w:iCs/>
        </w:rPr>
        <w:t>Jaws</w:t>
      </w:r>
      <w:r>
        <w:t xml:space="preserve"> – man wartet auf den spannenden Höhepunkt, der </w:t>
      </w:r>
      <w:r w:rsidR="00C62254">
        <w:t xml:space="preserve">sich </w:t>
      </w:r>
      <w:r>
        <w:t xml:space="preserve">aber in einer Telefonwarteschleife </w:t>
      </w:r>
      <w:r w:rsidR="00C62254">
        <w:t>dann meistens doch nicht ereignet.</w:t>
      </w:r>
    </w:p>
    <w:p w14:paraId="32E1709B" w14:textId="2F343A78" w:rsidR="00A5229E" w:rsidRDefault="00000000">
      <w:pPr>
        <w:spacing w:line="360" w:lineRule="auto"/>
      </w:pPr>
      <w:r>
        <w:t xml:space="preserve">Anschließend werden dann doch auch Stimmen von realen Menschen eingespielt, die jedoch gar nicht oder nur bedingt weiterhelfen können – nervig, wie auch die Klänge, die durch den Saal schallen. Während die Trompete klingt wie Charlie Browns Eltern, wenn sie mit ihrem Sohn ein ernstes Gespräch führen, spielen der Saxophonist und der </w:t>
      </w:r>
      <w:r w:rsidR="00C62254">
        <w:t>Posaunist</w:t>
      </w:r>
      <w:r>
        <w:t xml:space="preserve"> wiederholt </w:t>
      </w:r>
      <w:r w:rsidR="008B4456">
        <w:t xml:space="preserve">betont </w:t>
      </w:r>
      <w:r>
        <w:t>tiefe Töne. Die Atmosphäre des Raumes lässt mich den Albtraum von Warteschleifen live erleben – das durchgängig blaue Licht, das nicht enden wollende Telefonat und on top die anstrengende</w:t>
      </w:r>
      <w:r w:rsidR="008B4456">
        <w:t>, zeitgenössisch interpretierte</w:t>
      </w:r>
      <w:r>
        <w:t xml:space="preserve"> Warteschleifenmusik. </w:t>
      </w:r>
    </w:p>
    <w:p w14:paraId="0DA9B8D6" w14:textId="77777777" w:rsidR="00A5229E" w:rsidRDefault="00000000">
      <w:pPr>
        <w:spacing w:line="360" w:lineRule="auto"/>
      </w:pPr>
      <w:r>
        <w:t xml:space="preserve">Nachdem das erste Konzert die beklemmende und oftmals absurde Realität der Telefonwarteschleife zum Leben erweckte, indem es die Frustration des Wartens und die nervenzehrende Endlosschleife, die wohl den meisten Menschen bekannt ist, erfahrbar macht, folgte das </w:t>
      </w:r>
      <w:r>
        <w:lastRenderedPageBreak/>
        <w:t xml:space="preserve">zweite Konzert, dass sich ebenfalls mit der Thematik von unterbrochener oder fehlgeschlagener Kommunikation auseinandersetzt – jedoch in einem ganz anderen, sehr ernsten Kontext. </w:t>
      </w:r>
    </w:p>
    <w:p w14:paraId="4324AB01" w14:textId="4826710C" w:rsidR="00A5229E" w:rsidRDefault="00000000">
      <w:pPr>
        <w:spacing w:line="360" w:lineRule="auto"/>
      </w:pPr>
      <w:r>
        <w:rPr>
          <w:i/>
          <w:iCs/>
        </w:rPr>
        <w:t>tvvo:id,</w:t>
      </w:r>
      <w:r>
        <w:t xml:space="preserve"> ein Auftragswerk von der Klangwerkstatt Berlin und der ukrainischen Konzertplattform Kyiv Contemporary Music Days, widmet sich der Fragilität von Kommunikation im Angesicht von Verlust und Unsicherheit in Zeiten des Krieges. Die Besonderheit: Kontrabassist Nazarii Stets ist nicht vor Ort. Als Videozuspiel aus Kyjiw hält er einen musikalischen Dialog mit Theo Nabicht, der in Berlin live die Kontrabassklarinette spielt. Die Musik der ukrainischen Komponist:innen Albert Saprykin, Ihor Zavhorodnii und Anna Arkushyna klingt bedrückend und gefährlich; tiefe Töne, die gemeinsam ein rundes Stück ergeben, wenn sie nicht durch die beeinträchtigte Kommunikation beeinflusst wären. Nabicht </w:t>
      </w:r>
      <w:r w:rsidR="00E450D1">
        <w:t xml:space="preserve">spielt </w:t>
      </w:r>
      <w:r>
        <w:t xml:space="preserve">durch eine theatralische Bewegung seines Fingers ein Störgeräusch während des Kontrabassspielens von Stets. Das Publikum kann so nicht alle gespielten Töne wahrnehmen, wie wenn eben das Signal abbricht und die Kommunikation unterbrochen wird. Dieser Moment löst Unbehagen aus – </w:t>
      </w:r>
      <w:r w:rsidR="008B4456">
        <w:t xml:space="preserve">denn </w:t>
      </w:r>
      <w:r>
        <w:t>wenn ich mit jemandem kommuniziere, möchte ich doch ungestört alles wahrnehmen und nicht nur Teile des Gesagten. Doch es ist eben das, was die Kommunikation während einer Extremsituation wie Krieg ausmacht. Deutlich wird dies auch als Nabicht in einem längeren Teil des Konzerts nur die Klappen der Kontrabassklarinette drückt und ohne einen Ton zu spielen in das Mundstück bläst – als würde er etwas sagen wollen, das nicht ankommen kann.</w:t>
      </w:r>
    </w:p>
    <w:p w14:paraId="70C12738" w14:textId="77777777" w:rsidR="00A5229E" w:rsidRDefault="00000000">
      <w:pPr>
        <w:spacing w:line="360" w:lineRule="auto"/>
      </w:pPr>
      <w:r>
        <w:t xml:space="preserve">Theo Schnittker </w:t>
      </w:r>
    </w:p>
    <w:p w14:paraId="3D0A71BA" w14:textId="77777777" w:rsidR="00A5229E" w:rsidRDefault="00A5229E">
      <w:pPr>
        <w:spacing w:line="360" w:lineRule="auto"/>
      </w:pPr>
    </w:p>
    <w:sectPr w:rsidR="00A5229E">
      <w:pgSz w:w="11906" w:h="16838"/>
      <w:pgMar w:top="1417" w:right="1417" w:bottom="1134"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9E"/>
    <w:rsid w:val="002F2B93"/>
    <w:rsid w:val="003213FE"/>
    <w:rsid w:val="003442FE"/>
    <w:rsid w:val="0041078C"/>
    <w:rsid w:val="00566A74"/>
    <w:rsid w:val="0066454B"/>
    <w:rsid w:val="00781233"/>
    <w:rsid w:val="008B4456"/>
    <w:rsid w:val="009114B3"/>
    <w:rsid w:val="00A5229E"/>
    <w:rsid w:val="00B753E2"/>
    <w:rsid w:val="00C62254"/>
    <w:rsid w:val="00D1697B"/>
    <w:rsid w:val="00E450D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45BA"/>
  <w15:docId w15:val="{B75369D7-BD26-42D0-8CAF-CCE4558A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72FB"/>
    <w:pPr>
      <w:suppressAutoHyphens w:val="0"/>
      <w:spacing w:before="120" w:after="120" w:line="259" w:lineRule="auto"/>
    </w:pPr>
    <w:rPr>
      <w:rFonts w:ascii="Times New Roman" w:hAnsi="Times New Roman"/>
      <w:sz w:val="24"/>
    </w:rPr>
  </w:style>
  <w:style w:type="paragraph" w:styleId="berschrift1">
    <w:name w:val="heading 1"/>
    <w:basedOn w:val="Standard"/>
    <w:next w:val="Standard"/>
    <w:link w:val="berschrift1Zchn"/>
    <w:autoRedefine/>
    <w:uiPriority w:val="9"/>
    <w:qFormat/>
    <w:rsid w:val="00CA3C8A"/>
    <w:pPr>
      <w:keepNext/>
      <w:keepLines/>
      <w:outlineLvl w:val="0"/>
    </w:pPr>
    <w:rPr>
      <w:rFonts w:eastAsiaTheme="majorEastAsia" w:cstheme="majorBidi"/>
      <w:b/>
      <w:szCs w:val="32"/>
    </w:rPr>
  </w:style>
  <w:style w:type="paragraph" w:styleId="berschrift2">
    <w:name w:val="heading 2"/>
    <w:basedOn w:val="Standard"/>
    <w:next w:val="Standard"/>
    <w:link w:val="berschrift2Zchn"/>
    <w:autoRedefine/>
    <w:uiPriority w:val="9"/>
    <w:unhideWhenUsed/>
    <w:qFormat/>
    <w:rsid w:val="00BB322E"/>
    <w:pPr>
      <w:keepNext/>
      <w:keepLines/>
      <w:outlineLvl w:val="1"/>
    </w:pPr>
    <w:rPr>
      <w:rFonts w:eastAsiaTheme="majorEastAsia" w:cstheme="majorBidi"/>
      <w:szCs w:val="26"/>
    </w:rPr>
  </w:style>
  <w:style w:type="paragraph" w:styleId="berschrift3">
    <w:name w:val="heading 3"/>
    <w:basedOn w:val="Standard"/>
    <w:next w:val="Standard"/>
    <w:link w:val="berschrift3Zchn"/>
    <w:uiPriority w:val="9"/>
    <w:semiHidden/>
    <w:unhideWhenUsed/>
    <w:qFormat/>
    <w:rsid w:val="008B25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B25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B25E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B25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25E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B25E2"/>
    <w:pPr>
      <w:keepNext/>
      <w:keepLines/>
      <w:spacing w:before="0"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25E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CA3C8A"/>
    <w:rPr>
      <w:rFonts w:ascii="Times New Roman" w:eastAsiaTheme="majorEastAsia" w:hAnsi="Times New Roman" w:cstheme="majorBidi"/>
      <w:b/>
      <w:sz w:val="24"/>
      <w:szCs w:val="32"/>
    </w:rPr>
  </w:style>
  <w:style w:type="character" w:customStyle="1" w:styleId="berschrift2Zchn">
    <w:name w:val="Überschrift 2 Zchn"/>
    <w:basedOn w:val="Absatz-Standardschriftart"/>
    <w:link w:val="berschrift2"/>
    <w:uiPriority w:val="9"/>
    <w:qFormat/>
    <w:rsid w:val="00BB322E"/>
    <w:rPr>
      <w:rFonts w:ascii="Times New Roman" w:eastAsiaTheme="majorEastAsia" w:hAnsi="Times New Roman" w:cstheme="majorBidi"/>
      <w:sz w:val="24"/>
      <w:szCs w:val="26"/>
    </w:rPr>
  </w:style>
  <w:style w:type="character" w:customStyle="1" w:styleId="berschrift3Zchn">
    <w:name w:val="Überschrift 3 Zchn"/>
    <w:basedOn w:val="Absatz-Standardschriftart"/>
    <w:link w:val="berschrift3"/>
    <w:uiPriority w:val="9"/>
    <w:semiHidden/>
    <w:qFormat/>
    <w:rsid w:val="008B25E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qFormat/>
    <w:rsid w:val="008B25E2"/>
    <w:rPr>
      <w:rFonts w:eastAsiaTheme="majorEastAsia" w:cstheme="majorBidi"/>
      <w:i/>
      <w:iCs/>
      <w:color w:val="0F4761" w:themeColor="accent1" w:themeShade="BF"/>
      <w:sz w:val="24"/>
    </w:rPr>
  </w:style>
  <w:style w:type="character" w:customStyle="1" w:styleId="berschrift5Zchn">
    <w:name w:val="Überschrift 5 Zchn"/>
    <w:basedOn w:val="Absatz-Standardschriftart"/>
    <w:link w:val="berschrift5"/>
    <w:uiPriority w:val="9"/>
    <w:semiHidden/>
    <w:qFormat/>
    <w:rsid w:val="008B25E2"/>
    <w:rPr>
      <w:rFonts w:eastAsiaTheme="majorEastAsia" w:cstheme="majorBidi"/>
      <w:color w:val="0F4761" w:themeColor="accent1" w:themeShade="BF"/>
      <w:sz w:val="24"/>
    </w:rPr>
  </w:style>
  <w:style w:type="character" w:customStyle="1" w:styleId="berschrift6Zchn">
    <w:name w:val="Überschrift 6 Zchn"/>
    <w:basedOn w:val="Absatz-Standardschriftart"/>
    <w:link w:val="berschrift6"/>
    <w:uiPriority w:val="9"/>
    <w:semiHidden/>
    <w:qFormat/>
    <w:rsid w:val="008B25E2"/>
    <w:rPr>
      <w:rFonts w:eastAsiaTheme="majorEastAsia" w:cstheme="majorBidi"/>
      <w:i/>
      <w:iCs/>
      <w:color w:val="595959" w:themeColor="text1" w:themeTint="A6"/>
      <w:sz w:val="24"/>
    </w:rPr>
  </w:style>
  <w:style w:type="character" w:customStyle="1" w:styleId="berschrift7Zchn">
    <w:name w:val="Überschrift 7 Zchn"/>
    <w:basedOn w:val="Absatz-Standardschriftart"/>
    <w:link w:val="berschrift7"/>
    <w:uiPriority w:val="9"/>
    <w:semiHidden/>
    <w:qFormat/>
    <w:rsid w:val="008B25E2"/>
    <w:rPr>
      <w:rFonts w:eastAsiaTheme="majorEastAsia" w:cstheme="majorBidi"/>
      <w:color w:val="595959" w:themeColor="text1" w:themeTint="A6"/>
      <w:sz w:val="24"/>
    </w:rPr>
  </w:style>
  <w:style w:type="character" w:customStyle="1" w:styleId="berschrift8Zchn">
    <w:name w:val="Überschrift 8 Zchn"/>
    <w:basedOn w:val="Absatz-Standardschriftart"/>
    <w:link w:val="berschrift8"/>
    <w:uiPriority w:val="9"/>
    <w:semiHidden/>
    <w:qFormat/>
    <w:rsid w:val="008B25E2"/>
    <w:rPr>
      <w:rFonts w:eastAsiaTheme="majorEastAsia" w:cstheme="majorBidi"/>
      <w:i/>
      <w:iCs/>
      <w:color w:val="272727" w:themeColor="text1" w:themeTint="D8"/>
      <w:sz w:val="24"/>
    </w:rPr>
  </w:style>
  <w:style w:type="character" w:customStyle="1" w:styleId="berschrift9Zchn">
    <w:name w:val="Überschrift 9 Zchn"/>
    <w:basedOn w:val="Absatz-Standardschriftart"/>
    <w:link w:val="berschrift9"/>
    <w:uiPriority w:val="9"/>
    <w:semiHidden/>
    <w:qFormat/>
    <w:rsid w:val="008B25E2"/>
    <w:rPr>
      <w:rFonts w:eastAsiaTheme="majorEastAsia" w:cstheme="majorBidi"/>
      <w:color w:val="272727" w:themeColor="text1" w:themeTint="D8"/>
      <w:sz w:val="24"/>
    </w:rPr>
  </w:style>
  <w:style w:type="character" w:customStyle="1" w:styleId="TitelZchn">
    <w:name w:val="Titel Zchn"/>
    <w:basedOn w:val="Absatz-Standardschriftart"/>
    <w:link w:val="Titel"/>
    <w:uiPriority w:val="10"/>
    <w:qFormat/>
    <w:rsid w:val="008B25E2"/>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8B25E2"/>
    <w:rPr>
      <w:rFonts w:eastAsiaTheme="majorEastAsia" w:cstheme="majorBidi"/>
      <w:color w:val="595959" w:themeColor="text1" w:themeTint="A6"/>
      <w:spacing w:val="15"/>
      <w:sz w:val="28"/>
      <w:szCs w:val="28"/>
    </w:rPr>
  </w:style>
  <w:style w:type="character" w:customStyle="1" w:styleId="ZitatZchn">
    <w:name w:val="Zitat Zchn"/>
    <w:basedOn w:val="Absatz-Standardschriftart"/>
    <w:link w:val="Zitat"/>
    <w:uiPriority w:val="29"/>
    <w:qFormat/>
    <w:rsid w:val="008B25E2"/>
    <w:rPr>
      <w:rFonts w:ascii="Times New Roman" w:hAnsi="Times New Roman"/>
      <w:i/>
      <w:iCs/>
      <w:color w:val="404040" w:themeColor="text1" w:themeTint="BF"/>
      <w:sz w:val="24"/>
    </w:rPr>
  </w:style>
  <w:style w:type="character" w:styleId="IntensiveHervorhebung">
    <w:name w:val="Intense Emphasis"/>
    <w:basedOn w:val="Absatz-Standardschriftart"/>
    <w:uiPriority w:val="21"/>
    <w:qFormat/>
    <w:rsid w:val="008B25E2"/>
    <w:rPr>
      <w:i/>
      <w:iCs/>
      <w:color w:val="0F4761" w:themeColor="accent1" w:themeShade="BF"/>
    </w:rPr>
  </w:style>
  <w:style w:type="character" w:customStyle="1" w:styleId="IntensivesZitatZchn">
    <w:name w:val="Intensives Zitat Zchn"/>
    <w:basedOn w:val="Absatz-Standardschriftart"/>
    <w:link w:val="IntensivesZitat"/>
    <w:uiPriority w:val="30"/>
    <w:qFormat/>
    <w:rsid w:val="008B25E2"/>
    <w:rPr>
      <w:rFonts w:ascii="Times New Roman" w:hAnsi="Times New Roman"/>
      <w:i/>
      <w:iCs/>
      <w:color w:val="0F4761" w:themeColor="accent1" w:themeShade="BF"/>
      <w:sz w:val="24"/>
    </w:rPr>
  </w:style>
  <w:style w:type="character" w:styleId="IntensiverVerweis">
    <w:name w:val="Intense Reference"/>
    <w:basedOn w:val="Absatz-Standardschriftart"/>
    <w:uiPriority w:val="32"/>
    <w:qFormat/>
    <w:rsid w:val="008B25E2"/>
    <w:rPr>
      <w:b/>
      <w:bCs/>
      <w:smallCaps/>
      <w:color w:val="0F4761" w:themeColor="accent1" w:themeShade="BF"/>
      <w:spacing w:val="5"/>
    </w:rPr>
  </w:style>
  <w:style w:type="character" w:styleId="Zeilennummer">
    <w:name w:val="line number"/>
  </w:style>
  <w:style w:type="character" w:styleId="Hervorhebung">
    <w:name w:val="Emphasis"/>
    <w:qFormat/>
    <w:rPr>
      <w:i/>
      <w:iCs/>
    </w:rPr>
  </w:style>
  <w:style w:type="paragraph" w:customStyle="1" w:styleId="Heading">
    <w:name w:val="Heading"/>
    <w:basedOn w:val="Standard"/>
    <w:next w:val="Textkrper"/>
    <w:qFormat/>
    <w:pPr>
      <w:keepNext/>
      <w:spacing w:before="240"/>
    </w:pPr>
    <w:rPr>
      <w:rFonts w:ascii="Liberation Sans" w:eastAsia="PingFang SC" w:hAnsi="Liberation Sans" w:cs="Arial Unicode MS"/>
      <w:sz w:val="28"/>
      <w:szCs w:val="28"/>
    </w:rPr>
  </w:style>
  <w:style w:type="paragraph" w:styleId="Textkrper">
    <w:name w:val="Body Text"/>
    <w:basedOn w:val="Standard"/>
    <w:pPr>
      <w:spacing w:before="0" w:after="140" w:line="276" w:lineRule="auto"/>
    </w:pPr>
  </w:style>
  <w:style w:type="paragraph" w:styleId="Liste">
    <w:name w:val="List"/>
    <w:basedOn w:val="Textkrper"/>
    <w:rPr>
      <w:rFonts w:cs="Arial Unicode MS"/>
    </w:rPr>
  </w:style>
  <w:style w:type="paragraph" w:styleId="Beschriftung">
    <w:name w:val="caption"/>
    <w:basedOn w:val="Standard"/>
    <w:qFormat/>
    <w:pPr>
      <w:suppressLineNumbers/>
    </w:pPr>
    <w:rPr>
      <w:rFonts w:cs="Arial Unicode MS"/>
      <w:i/>
      <w:iCs/>
      <w:szCs w:val="24"/>
    </w:rPr>
  </w:style>
  <w:style w:type="paragraph" w:customStyle="1" w:styleId="Index">
    <w:name w:val="Index"/>
    <w:basedOn w:val="Standard"/>
    <w:qFormat/>
    <w:pPr>
      <w:suppressLineNumbers/>
    </w:pPr>
    <w:rPr>
      <w:rFonts w:cs="Arial Unicode MS"/>
    </w:rPr>
  </w:style>
  <w:style w:type="paragraph" w:styleId="Titel">
    <w:name w:val="Title"/>
    <w:basedOn w:val="Standard"/>
    <w:next w:val="Standard"/>
    <w:link w:val="TitelZchn"/>
    <w:uiPriority w:val="10"/>
    <w:qFormat/>
    <w:rsid w:val="008B25E2"/>
    <w:pPr>
      <w:spacing w:before="0" w:after="80" w:line="240" w:lineRule="auto"/>
      <w:contextualSpacing/>
    </w:pPr>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8B25E2"/>
    <w:pPr>
      <w:spacing w:after="160"/>
    </w:pPr>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B25E2"/>
    <w:pPr>
      <w:spacing w:before="160" w:after="160"/>
      <w:jc w:val="center"/>
    </w:pPr>
    <w:rPr>
      <w:i/>
      <w:iCs/>
      <w:color w:val="404040" w:themeColor="text1" w:themeTint="BF"/>
    </w:rPr>
  </w:style>
  <w:style w:type="paragraph" w:styleId="Listenabsatz">
    <w:name w:val="List Paragraph"/>
    <w:basedOn w:val="Standard"/>
    <w:uiPriority w:val="34"/>
    <w:qFormat/>
    <w:rsid w:val="008B25E2"/>
    <w:pPr>
      <w:ind w:left="720"/>
      <w:contextualSpacing/>
    </w:pPr>
  </w:style>
  <w:style w:type="paragraph" w:styleId="IntensivesZitat">
    <w:name w:val="Intense Quote"/>
    <w:basedOn w:val="Standard"/>
    <w:next w:val="Standard"/>
    <w:link w:val="IntensivesZitatZchn"/>
    <w:uiPriority w:val="30"/>
    <w:qFormat/>
    <w:rsid w:val="008B2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Times New Roman" w:hAnsi="Times New Roman"/>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566A74"/>
    <w:pPr>
      <w:suppressAutoHyphens w:val="0"/>
    </w:pPr>
    <w:rPr>
      <w:rFonts w:ascii="Times New Roman" w:hAnsi="Times New Roman"/>
      <w:sz w:val="24"/>
    </w:rPr>
  </w:style>
  <w:style w:type="paragraph" w:styleId="Kommentarthema">
    <w:name w:val="annotation subject"/>
    <w:basedOn w:val="Kommentartext"/>
    <w:next w:val="Kommentartext"/>
    <w:link w:val="KommentarthemaZchn"/>
    <w:uiPriority w:val="99"/>
    <w:semiHidden/>
    <w:unhideWhenUsed/>
    <w:rsid w:val="008B4456"/>
    <w:rPr>
      <w:b/>
      <w:bCs/>
    </w:rPr>
  </w:style>
  <w:style w:type="character" w:customStyle="1" w:styleId="KommentarthemaZchn">
    <w:name w:val="Kommentarthema Zchn"/>
    <w:basedOn w:val="KommentartextZchn"/>
    <w:link w:val="Kommentarthema"/>
    <w:uiPriority w:val="99"/>
    <w:semiHidden/>
    <w:rsid w:val="008B445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3540</Characters>
  <Application>Microsoft Office Word</Application>
  <DocSecurity>0</DocSecurity>
  <Lines>393</Lines>
  <Paragraphs>175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dc:description/>
  <cp:lastModifiedBy>Bastian Zimmermann</cp:lastModifiedBy>
  <cp:revision>6</cp:revision>
  <dcterms:created xsi:type="dcterms:W3CDTF">2024-11-13T10:20:00Z</dcterms:created>
  <dcterms:modified xsi:type="dcterms:W3CDTF">2024-11-23T01:24:00Z</dcterms:modified>
  <dc:language>sv-SE</dc:language>
</cp:coreProperties>
</file>