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969" w:rsidRPr="00A41969" w:rsidRDefault="00A41969" w:rsidP="00A41969">
      <w:pPr>
        <w:shd w:val="clear" w:color="auto" w:fill="FFFFFF"/>
        <w:spacing w:after="165" w:line="540" w:lineRule="atLeast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de-DE"/>
          <w14:ligatures w14:val="none"/>
        </w:rPr>
      </w:pPr>
      <w:bookmarkStart w:id="0" w:name="_GoBack"/>
      <w:bookmarkEnd w:id="0"/>
      <w:r w:rsidRPr="00344F70">
        <w:rPr>
          <w:rFonts w:ascii="Arial" w:eastAsia="Times New Roman" w:hAnsi="Arial" w:cs="Arial"/>
          <w:color w:val="000000"/>
          <w:kern w:val="36"/>
          <w:sz w:val="32"/>
          <w:szCs w:val="32"/>
          <w:lang w:eastAsia="de-DE"/>
          <w14:ligatures w14:val="none"/>
        </w:rPr>
        <w:t>Exemplarischer Studienverlaufsplan nach aktueller Studien- und Prüfungsordnung (Mai 2017)</w:t>
      </w:r>
    </w:p>
    <w:tbl>
      <w:tblPr>
        <w:tblW w:w="132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2"/>
        <w:gridCol w:w="2463"/>
        <w:gridCol w:w="2271"/>
        <w:gridCol w:w="2143"/>
        <w:gridCol w:w="1599"/>
        <w:gridCol w:w="2456"/>
      </w:tblGrid>
      <w:tr w:rsidR="00F15EB4" w:rsidRPr="00B32A5B" w:rsidTr="00F15EB4">
        <w:trPr>
          <w:trHeight w:val="537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A5B" w:rsidRPr="00B32A5B" w:rsidRDefault="00B32A5B" w:rsidP="00B32A5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B32A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Semester</w:t>
            </w:r>
          </w:p>
        </w:tc>
        <w:tc>
          <w:tcPr>
            <w:tcW w:w="4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A5B" w:rsidRPr="00B32A5B" w:rsidRDefault="00B32A5B" w:rsidP="00B32A5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B32A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Einsemestrige Module</w:t>
            </w:r>
          </w:p>
        </w:tc>
        <w:tc>
          <w:tcPr>
            <w:tcW w:w="6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A5B" w:rsidRPr="00B32A5B" w:rsidRDefault="00B32A5B" w:rsidP="00B32A5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B32A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Auf zwei Semester (1. FS + 2. FS) verteilte Module</w:t>
            </w:r>
          </w:p>
        </w:tc>
      </w:tr>
      <w:tr w:rsidR="00B32A5B" w:rsidRPr="00B32A5B" w:rsidTr="00F15EB4">
        <w:trPr>
          <w:trHeight w:val="2626"/>
        </w:trPr>
        <w:tc>
          <w:tcPr>
            <w:tcW w:w="2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5B" w:rsidRPr="00B32A5B" w:rsidRDefault="00B32A5B" w:rsidP="00B32A5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B32A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1. FS (30 LP)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5B" w:rsidRPr="00B32A5B" w:rsidRDefault="00B32A5B" w:rsidP="00B32A5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B32A5B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Arbeits- und</w:t>
            </w:r>
            <w:r w:rsidRPr="00B32A5B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br/>
              <w:t>Forschungsfelder des</w:t>
            </w:r>
            <w:r w:rsidRPr="00B32A5B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br/>
              <w:t>Faches Deutsch als Fremd- und Zweitsprache (10 LP)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5B" w:rsidRPr="00B32A5B" w:rsidRDefault="00B32A5B" w:rsidP="00B32A5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B32A5B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Angewandte Sprachwissenschaft (10 LP)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5B" w:rsidRPr="00B32A5B" w:rsidRDefault="00B32A5B" w:rsidP="00B32A5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B32A5B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Kulturstudien /</w:t>
            </w:r>
            <w:r w:rsidRPr="00B32A5B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br/>
              <w:t>Kulturvermittlung</w:t>
            </w:r>
            <w:r w:rsidRPr="00B32A5B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br/>
              <w:t>(10 LP)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5B" w:rsidRPr="00B32A5B" w:rsidRDefault="00B32A5B" w:rsidP="00B32A5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B32A5B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Didaktik und Methodik des Deutschen als Fremdsprache</w:t>
            </w:r>
            <w:r w:rsidRPr="00B32A5B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br/>
              <w:t>(13 LP)</w:t>
            </w:r>
          </w:p>
        </w:tc>
        <w:tc>
          <w:tcPr>
            <w:tcW w:w="2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5B" w:rsidRPr="00B32A5B" w:rsidRDefault="00B32A5B" w:rsidP="00B32A5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B32A5B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 Module des Studienbereichs "Erweiterung von</w:t>
            </w:r>
            <w:r w:rsidRPr="00B32A5B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br/>
              <w:t>Sprachkompetenz"</w:t>
            </w:r>
            <w:r w:rsidRPr="00B32A5B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br/>
              <w:t>(10 LP)</w:t>
            </w:r>
          </w:p>
        </w:tc>
      </w:tr>
      <w:tr w:rsidR="00B32A5B" w:rsidRPr="00B32A5B" w:rsidTr="00F15EB4">
        <w:trPr>
          <w:trHeight w:val="873"/>
        </w:trPr>
        <w:tc>
          <w:tcPr>
            <w:tcW w:w="2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5B" w:rsidRPr="00B32A5B" w:rsidRDefault="00B32A5B" w:rsidP="00B32A5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B32A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2. FS (33 LP)</w:t>
            </w:r>
          </w:p>
        </w:tc>
        <w:tc>
          <w:tcPr>
            <w:tcW w:w="4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5B" w:rsidRPr="00B32A5B" w:rsidRDefault="00B32A5B" w:rsidP="00B32A5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B32A5B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Literatur und Medien</w:t>
            </w:r>
            <w:r w:rsidRPr="00B32A5B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br/>
              <w:t>(10 LP)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A5B" w:rsidRPr="00B32A5B" w:rsidRDefault="00B32A5B" w:rsidP="00B32A5B">
            <w:pP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A5B" w:rsidRPr="00B32A5B" w:rsidRDefault="00B32A5B" w:rsidP="00B32A5B">
            <w:pP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A5B" w:rsidRPr="00B32A5B" w:rsidRDefault="00B32A5B" w:rsidP="00B32A5B">
            <w:pP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B32A5B" w:rsidRPr="00B32A5B" w:rsidTr="00F15EB4">
        <w:trPr>
          <w:trHeight w:val="1313"/>
        </w:trPr>
        <w:tc>
          <w:tcPr>
            <w:tcW w:w="2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5B" w:rsidRPr="00B32A5B" w:rsidRDefault="00B32A5B" w:rsidP="00B32A5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B32A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3. FS</w:t>
            </w:r>
            <w:r w:rsidRPr="00B32A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br/>
              <w:t>27 LP</w:t>
            </w:r>
            <w:r w:rsidRPr="00B32A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br/>
              <w:t>(Auslandsstudium)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5B" w:rsidRPr="00B32A5B" w:rsidRDefault="00B32A5B" w:rsidP="00B32A5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B32A5B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Vertiefung fachwissenschaftlicher Kenntnisse</w:t>
            </w:r>
            <w:r w:rsidRPr="00B32A5B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br/>
              <w:t>(12 LP)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5B" w:rsidRPr="00B32A5B" w:rsidRDefault="00B32A5B" w:rsidP="00B32A5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B32A5B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Praxis Deutsch als Fremdsprache</w:t>
            </w:r>
            <w:r w:rsidRPr="00B32A5B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br/>
              <w:t>(15 LP)</w:t>
            </w:r>
          </w:p>
        </w:tc>
        <w:tc>
          <w:tcPr>
            <w:tcW w:w="6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A5B" w:rsidRPr="00B32A5B" w:rsidRDefault="00B32A5B" w:rsidP="00B32A5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B32A5B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F15EB4" w:rsidRPr="00B32A5B" w:rsidTr="00F15EB4">
        <w:trPr>
          <w:trHeight w:val="1313"/>
        </w:trPr>
        <w:tc>
          <w:tcPr>
            <w:tcW w:w="2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5B" w:rsidRPr="00B32A5B" w:rsidRDefault="00B32A5B" w:rsidP="00B32A5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B32A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4. FS</w:t>
            </w:r>
            <w:r w:rsidRPr="00B32A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br/>
              <w:t>30 LP</w:t>
            </w:r>
          </w:p>
        </w:tc>
        <w:tc>
          <w:tcPr>
            <w:tcW w:w="4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5B" w:rsidRPr="00B32A5B" w:rsidRDefault="00B32A5B" w:rsidP="00B32A5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B32A5B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Masterarbeit mit begleitendem Kolloquium</w:t>
            </w:r>
            <w:r w:rsidRPr="00B32A5B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br/>
              <w:t>(30 LP)</w:t>
            </w:r>
          </w:p>
        </w:tc>
        <w:tc>
          <w:tcPr>
            <w:tcW w:w="61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A5B" w:rsidRPr="00B32A5B" w:rsidRDefault="00B32A5B" w:rsidP="00B32A5B">
            <w:pP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</w:p>
        </w:tc>
      </w:tr>
    </w:tbl>
    <w:p w:rsidR="00704F35" w:rsidRDefault="00704F35" w:rsidP="00A41969"/>
    <w:sectPr w:rsidR="00704F35" w:rsidSect="00344F70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83C61"/>
    <w:multiLevelType w:val="hybridMultilevel"/>
    <w:tmpl w:val="C7A80B92"/>
    <w:lvl w:ilvl="0" w:tplc="52FAC0A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A22102"/>
    <w:multiLevelType w:val="hybridMultilevel"/>
    <w:tmpl w:val="CF28AC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B1763"/>
    <w:multiLevelType w:val="hybridMultilevel"/>
    <w:tmpl w:val="F72AA118"/>
    <w:lvl w:ilvl="0" w:tplc="6E5678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D4"/>
    <w:rsid w:val="002376E4"/>
    <w:rsid w:val="00242298"/>
    <w:rsid w:val="00322AD4"/>
    <w:rsid w:val="00344F70"/>
    <w:rsid w:val="00704F35"/>
    <w:rsid w:val="00793E5E"/>
    <w:rsid w:val="00A21C5D"/>
    <w:rsid w:val="00A41969"/>
    <w:rsid w:val="00B32A5B"/>
    <w:rsid w:val="00B701BF"/>
    <w:rsid w:val="00F1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DEB2E-2761-FA47-B158-99ACCA17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344F7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44F70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344F7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344F70"/>
    <w:rPr>
      <w:b/>
      <w:bCs/>
    </w:rPr>
  </w:style>
  <w:style w:type="table" w:styleId="Tabellenraster">
    <w:name w:val="Table Grid"/>
    <w:basedOn w:val="NormaleTabelle"/>
    <w:uiPriority w:val="39"/>
    <w:rsid w:val="00344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41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280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Manelli, Francesco</dc:creator>
  <cp:keywords/>
  <dc:description/>
  <cp:lastModifiedBy>Auermann, Viola</cp:lastModifiedBy>
  <cp:revision>2</cp:revision>
  <dcterms:created xsi:type="dcterms:W3CDTF">2024-02-09T08:53:00Z</dcterms:created>
  <dcterms:modified xsi:type="dcterms:W3CDTF">2024-02-09T08:53:00Z</dcterms:modified>
</cp:coreProperties>
</file>